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2C" w:rsidRDefault="00B35145" w:rsidP="00626691">
      <w:pPr>
        <w:jc w:val="center"/>
        <w:rPr>
          <w:sz w:val="48"/>
          <w:szCs w:val="48"/>
          <w:u w:val="single"/>
          <w:lang w:val="en-GB"/>
        </w:rPr>
      </w:pPr>
      <w:r>
        <w:rPr>
          <w:sz w:val="48"/>
          <w:szCs w:val="48"/>
          <w:u w:val="single"/>
          <w:lang w:val="en-GB"/>
        </w:rPr>
        <w:t>HOW TO FIND</w:t>
      </w:r>
      <w:r w:rsidR="00626691" w:rsidRPr="00C2514C">
        <w:rPr>
          <w:sz w:val="48"/>
          <w:szCs w:val="48"/>
          <w:u w:val="single"/>
          <w:lang w:val="en-GB"/>
        </w:rPr>
        <w:t xml:space="preserve"> A GRAVE</w:t>
      </w:r>
    </w:p>
    <w:p w:rsidR="00F56B2D" w:rsidRPr="00B726D7" w:rsidRDefault="00B35145" w:rsidP="00B35145">
      <w:pPr>
        <w:ind w:left="360"/>
        <w:rPr>
          <w:sz w:val="44"/>
          <w:szCs w:val="44"/>
          <w:lang w:val="en-GB"/>
        </w:rPr>
      </w:pPr>
      <w:r w:rsidRPr="00B726D7">
        <w:rPr>
          <w:sz w:val="44"/>
          <w:szCs w:val="44"/>
          <w:lang w:val="en-GB"/>
        </w:rPr>
        <w:t xml:space="preserve">Using the reference books (1&amp;2) located in the church and at </w:t>
      </w:r>
      <w:proofErr w:type="spellStart"/>
      <w:r w:rsidRPr="00B726D7">
        <w:rPr>
          <w:sz w:val="44"/>
          <w:szCs w:val="44"/>
          <w:lang w:val="en-GB"/>
        </w:rPr>
        <w:t>Brixham</w:t>
      </w:r>
      <w:proofErr w:type="spellEnd"/>
      <w:r w:rsidRPr="00B726D7">
        <w:rPr>
          <w:sz w:val="44"/>
          <w:szCs w:val="44"/>
          <w:lang w:val="en-GB"/>
        </w:rPr>
        <w:t xml:space="preserve"> Library</w:t>
      </w:r>
      <w:r w:rsidR="00F56B2D" w:rsidRPr="00B726D7">
        <w:rPr>
          <w:sz w:val="44"/>
          <w:szCs w:val="44"/>
          <w:lang w:val="en-GB"/>
        </w:rPr>
        <w:t>:</w:t>
      </w:r>
    </w:p>
    <w:p w:rsidR="00626691" w:rsidRPr="00B726D7" w:rsidRDefault="00B35145" w:rsidP="00C2514C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en-GB"/>
        </w:rPr>
      </w:pPr>
      <w:r w:rsidRPr="00B726D7">
        <w:rPr>
          <w:sz w:val="44"/>
          <w:szCs w:val="44"/>
          <w:lang w:val="en-GB"/>
        </w:rPr>
        <w:t>Find surname in book 1.</w:t>
      </w:r>
    </w:p>
    <w:p w:rsidR="00C2514C" w:rsidRPr="00B726D7" w:rsidRDefault="00B35145" w:rsidP="00C2514C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en-GB"/>
        </w:rPr>
      </w:pPr>
      <w:r w:rsidRPr="00B726D7">
        <w:rPr>
          <w:sz w:val="44"/>
          <w:szCs w:val="44"/>
          <w:lang w:val="en-GB"/>
        </w:rPr>
        <w:t>Identify plot number &amp; row number in last column.</w:t>
      </w:r>
    </w:p>
    <w:p w:rsidR="00C2514C" w:rsidRPr="00B726D7" w:rsidRDefault="00B35145" w:rsidP="00C2514C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en-GB"/>
        </w:rPr>
      </w:pPr>
      <w:r w:rsidRPr="00B726D7">
        <w:rPr>
          <w:sz w:val="44"/>
          <w:szCs w:val="44"/>
          <w:lang w:val="en-GB"/>
        </w:rPr>
        <w:t>Go to book 2 and look up the plot number and row.</w:t>
      </w:r>
    </w:p>
    <w:p w:rsidR="00C2514C" w:rsidRPr="00B726D7" w:rsidRDefault="00B35145" w:rsidP="00C2514C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en-GB"/>
        </w:rPr>
      </w:pPr>
      <w:r w:rsidRPr="00B726D7">
        <w:rPr>
          <w:sz w:val="44"/>
          <w:szCs w:val="44"/>
          <w:lang w:val="en-GB"/>
        </w:rPr>
        <w:t>To make your search easier, from book 2, note the name on the first grave in the row and also the names on either side of the grave you are researching.</w:t>
      </w:r>
    </w:p>
    <w:p w:rsidR="00C2514C" w:rsidRPr="00B726D7" w:rsidRDefault="00B35145" w:rsidP="00C2514C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en-GB"/>
        </w:rPr>
      </w:pPr>
      <w:r w:rsidRPr="00B726D7">
        <w:rPr>
          <w:sz w:val="44"/>
          <w:szCs w:val="44"/>
          <w:lang w:val="en-GB"/>
        </w:rPr>
        <w:t>Look at the map of the graveyard (in front of the books) to find the plot location.</w:t>
      </w:r>
    </w:p>
    <w:p w:rsidR="00C2514C" w:rsidRPr="00B35145" w:rsidRDefault="00B35145" w:rsidP="00B726D7">
      <w:pPr>
        <w:ind w:firstLine="720"/>
        <w:jc w:val="both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Please note</w:t>
      </w:r>
      <w:r w:rsidR="00C2514C" w:rsidRPr="00B35145">
        <w:rPr>
          <w:sz w:val="40"/>
          <w:szCs w:val="40"/>
          <w:lang w:val="en-GB"/>
        </w:rPr>
        <w:t>:</w:t>
      </w:r>
    </w:p>
    <w:p w:rsidR="00C2514C" w:rsidRPr="00B35145" w:rsidRDefault="00B35145" w:rsidP="00C2514C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val="en-GB"/>
        </w:rPr>
      </w:pPr>
      <w:r w:rsidRPr="00B35145">
        <w:rPr>
          <w:sz w:val="40"/>
          <w:szCs w:val="40"/>
          <w:lang w:val="en-GB"/>
        </w:rPr>
        <w:t>Rows are recorded A – Z and then AA – ZZ.</w:t>
      </w:r>
    </w:p>
    <w:p w:rsidR="00C2514C" w:rsidRPr="00B35145" w:rsidRDefault="00B35145" w:rsidP="00C2514C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val="en-GB"/>
        </w:rPr>
      </w:pPr>
      <w:r w:rsidRPr="00B35145">
        <w:rPr>
          <w:sz w:val="40"/>
          <w:szCs w:val="40"/>
          <w:lang w:val="en-GB"/>
        </w:rPr>
        <w:t>Some graves do not have headstones but are numbered in the row.</w:t>
      </w:r>
    </w:p>
    <w:p w:rsidR="00B726D7" w:rsidRDefault="00B726D7" w:rsidP="007249BB">
      <w:pPr>
        <w:ind w:left="720"/>
        <w:jc w:val="center"/>
        <w:rPr>
          <w:sz w:val="40"/>
          <w:szCs w:val="40"/>
          <w:lang w:val="en-GB"/>
        </w:rPr>
      </w:pPr>
    </w:p>
    <w:p w:rsidR="00B726D7" w:rsidRDefault="00B35145" w:rsidP="00B726D7">
      <w:pPr>
        <w:ind w:left="720"/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See our website for further details:</w:t>
      </w:r>
    </w:p>
    <w:p w:rsidR="00C2514C" w:rsidRPr="00B726D7" w:rsidRDefault="006F730F" w:rsidP="00B726D7">
      <w:pPr>
        <w:ind w:left="720"/>
        <w:jc w:val="center"/>
        <w:rPr>
          <w:sz w:val="40"/>
          <w:szCs w:val="40"/>
          <w:lang w:val="en-GB"/>
        </w:rPr>
      </w:pPr>
      <w:r>
        <w:rPr>
          <w:color w:val="1F497D" w:themeColor="text2"/>
          <w:sz w:val="40"/>
          <w:szCs w:val="40"/>
          <w:lang w:val="en-GB"/>
        </w:rPr>
        <w:t>b</w:t>
      </w:r>
      <w:r w:rsidRPr="006F730F">
        <w:rPr>
          <w:color w:val="1F497D" w:themeColor="text2"/>
          <w:sz w:val="40"/>
          <w:szCs w:val="40"/>
          <w:lang w:val="en-GB"/>
        </w:rPr>
        <w:t>rixhamstmaryschurchgraveyard.</w:t>
      </w:r>
      <w:r w:rsidR="007249BB">
        <w:rPr>
          <w:color w:val="1F497D" w:themeColor="text2"/>
          <w:sz w:val="40"/>
          <w:szCs w:val="40"/>
          <w:lang w:val="en-GB"/>
        </w:rPr>
        <w:t>org.</w:t>
      </w:r>
      <w:r w:rsidRPr="006F730F">
        <w:rPr>
          <w:color w:val="1F497D" w:themeColor="text2"/>
          <w:sz w:val="40"/>
          <w:szCs w:val="40"/>
          <w:lang w:val="en-GB"/>
        </w:rPr>
        <w:t>uk</w:t>
      </w:r>
    </w:p>
    <w:sectPr w:rsidR="00C2514C" w:rsidRPr="00B726D7" w:rsidSect="00B726D7">
      <w:pgSz w:w="15840" w:h="12240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E19"/>
    <w:multiLevelType w:val="hybridMultilevel"/>
    <w:tmpl w:val="CBEA88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D08AE"/>
    <w:multiLevelType w:val="hybridMultilevel"/>
    <w:tmpl w:val="654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691"/>
    <w:rsid w:val="00081FC9"/>
    <w:rsid w:val="00626691"/>
    <w:rsid w:val="006F730F"/>
    <w:rsid w:val="007249BB"/>
    <w:rsid w:val="00AD4748"/>
    <w:rsid w:val="00B35145"/>
    <w:rsid w:val="00B726D7"/>
    <w:rsid w:val="00C2514C"/>
    <w:rsid w:val="00C5252C"/>
    <w:rsid w:val="00F56B2D"/>
    <w:rsid w:val="00F7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HARBOURWAY DENTAL SURGERY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Sheila2</dc:creator>
  <cp:lastModifiedBy>Sheila2</cp:lastModifiedBy>
  <cp:revision>2</cp:revision>
  <cp:lastPrinted>2019-06-09T06:27:00Z</cp:lastPrinted>
  <dcterms:created xsi:type="dcterms:W3CDTF">2019-06-09T06:32:00Z</dcterms:created>
  <dcterms:modified xsi:type="dcterms:W3CDTF">2019-06-09T06:32:00Z</dcterms:modified>
</cp:coreProperties>
</file>